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312FE0" w:rsidRDefault="00E42020" w:rsidP="00896DFD">
      <w:pPr>
        <w:bidi/>
        <w:ind w:left="360"/>
        <w:rPr>
          <w:lang w:bidi="ar-TN"/>
        </w:rPr>
      </w:pPr>
      <w:r>
        <w:rPr>
          <w:noProof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24.1pt;margin-top:-32.95pt;width:440.25pt;height:77.25pt;z-index:-251658240;mso-wrap-style:none;v-text-anchor:middle" fillcolor="#969696" strokecolor="#c00000" strokeweight="3.01pt">
            <v:fill opacity="20316f" color2="#696969"/>
          </v:shape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.9pt;margin-top:45.75pt;width:437.25pt;height:63.75pt;z-index:251659264;mso-wrap-distance-left:7.05pt;mso-wrap-distance-right:7.05pt;mso-position-horizontal-relative:margin;mso-position-vertical-relative:page" stroked="f">
            <v:fill opacity="0" color2="black"/>
            <v:textbox style="mso-next-textbox:#_x0000_s1027" inset="0,0,0,0">
              <w:txbxContent>
                <w:tbl>
                  <w:tblPr>
                    <w:tblW w:w="8278" w:type="dxa"/>
                    <w:tblInd w:w="990" w:type="dxa"/>
                    <w:tblLayout w:type="fixed"/>
                    <w:tblLook w:val="0000"/>
                  </w:tblPr>
                  <w:tblGrid>
                    <w:gridCol w:w="2280"/>
                    <w:gridCol w:w="507"/>
                    <w:gridCol w:w="2517"/>
                    <w:gridCol w:w="253"/>
                    <w:gridCol w:w="2721"/>
                  </w:tblGrid>
                  <w:tr w:rsidR="00312FE0" w:rsidTr="00312FE0">
                    <w:trPr>
                      <w:trHeight w:val="844"/>
                    </w:trPr>
                    <w:tc>
                      <w:tcPr>
                        <w:tcW w:w="2280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:rsidR="00312FE0" w:rsidRPr="0028451D" w:rsidRDefault="00312FE0" w:rsidP="005D459C">
                        <w:pPr>
                          <w:jc w:val="center"/>
                          <w:rPr>
                            <w:rFonts w:ascii="Tempus Sans ITC" w:hAnsi="Tempus Sans ITC" w:cs="خط مسعد المغربي"/>
                            <w:lang w:bidi="ar-TN"/>
                          </w:rPr>
                        </w:pPr>
                        <w:r w:rsidRPr="0028451D">
                          <w:rPr>
                            <w:rFonts w:ascii="Edwardian Script ITC" w:hAnsi="Edwardian Script ITC" w:cs="خط مسعد المغربي" w:hint="cs"/>
                            <w:rtl/>
                          </w:rPr>
                          <w:t>7</w:t>
                        </w:r>
                        <w:proofErr w:type="gramStart"/>
                        <w:r w:rsidRPr="0028451D">
                          <w:rPr>
                            <w:rFonts w:ascii="Edwardian Script ITC" w:hAnsi="Edwardian Script ITC" w:cs="خط مسعد المغربي" w:hint="cs"/>
                            <w:rtl/>
                          </w:rPr>
                          <w:t>أساسي</w:t>
                        </w:r>
                        <w:proofErr w:type="gramEnd"/>
                        <w:r w:rsidRPr="0028451D">
                          <w:rPr>
                            <w:rFonts w:ascii="Edwardian Script ITC" w:hAnsi="Edwardian Script ITC" w:cs="خط مسعد المغربي" w:hint="cs"/>
                            <w:rtl/>
                          </w:rPr>
                          <w:t>2</w:t>
                        </w:r>
                      </w:p>
                      <w:p w:rsidR="00312FE0" w:rsidRPr="004F367F" w:rsidRDefault="00312FE0">
                        <w:pPr>
                          <w:jc w:val="center"/>
                          <w:rPr>
                            <w:rFonts w:ascii="Tempus Sans ITC" w:hAnsi="Tempus Sans ITC"/>
                            <w:b/>
                            <w:bCs/>
                          </w:rPr>
                        </w:pPr>
                      </w:p>
                      <w:p w:rsidR="00312FE0" w:rsidRPr="0028451D" w:rsidRDefault="00312FE0">
                        <w:pPr>
                          <w:jc w:val="center"/>
                          <w:rPr>
                            <w:rFonts w:ascii="Tempus Sans ITC" w:hAnsi="Tempus Sans ITC" w:cs="KFGQPC Uthman Taha Naskh"/>
                            <w:b/>
                            <w:bCs/>
                            <w:color w:val="7030A0"/>
                            <w:sz w:val="28"/>
                            <w:szCs w:val="28"/>
                          </w:rPr>
                        </w:pPr>
                        <w:r w:rsidRPr="0028451D">
                          <w:rPr>
                            <w:rFonts w:ascii="Tempus Sans ITC" w:hAnsi="Tempus Sans ITC" w:cs="KFGQPC Uthman Taha Naskh" w:hint="cs"/>
                            <w:b/>
                            <w:bCs/>
                            <w:color w:val="7030A0"/>
                            <w:rtl/>
                          </w:rPr>
                          <w:t>الأستاذ: المهدي</w:t>
                        </w:r>
                        <w:r w:rsidRPr="0028451D">
                          <w:rPr>
                            <w:rFonts w:ascii="Tempus Sans ITC" w:hAnsi="Tempus Sans ITC" w:cs="KFGQPC Uthman Taha Naskh" w:hint="cs"/>
                            <w:b/>
                            <w:bCs/>
                            <w:color w:val="7030A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28451D">
                          <w:rPr>
                            <w:rFonts w:ascii="Tempus Sans ITC" w:hAnsi="Tempus Sans ITC" w:cs="KFGQPC Uthman Taha Naskh" w:hint="cs"/>
                            <w:b/>
                            <w:bCs/>
                            <w:color w:val="7030A0"/>
                            <w:rtl/>
                          </w:rPr>
                          <w:t>الخلفلّي</w:t>
                        </w:r>
                        <w:proofErr w:type="spellEnd"/>
                      </w:p>
                    </w:tc>
                    <w:tc>
                      <w:tcPr>
                        <w:tcW w:w="507" w:type="dxa"/>
                        <w:tcBorders>
                          <w:left w:val="double" w:sz="1" w:space="0" w:color="000000"/>
                        </w:tcBorders>
                        <w:shd w:val="clear" w:color="auto" w:fill="D9D9D9"/>
                      </w:tcPr>
                      <w:p w:rsidR="00312FE0" w:rsidRDefault="00312FE0">
                        <w:pPr>
                          <w:snapToGrid w:val="0"/>
                        </w:pPr>
                      </w:p>
                    </w:tc>
                    <w:tc>
                      <w:tcPr>
                        <w:tcW w:w="2517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:rsidR="00312FE0" w:rsidRDefault="00312FE0" w:rsidP="004F367F">
                        <w:pPr>
                          <w:bidi/>
                          <w:snapToGrid w:val="0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312FE0" w:rsidRPr="0028451D" w:rsidRDefault="00E15274" w:rsidP="00394ABA">
                        <w:pPr>
                          <w:bidi/>
                          <w:snapToGrid w:val="0"/>
                          <w:jc w:val="center"/>
                          <w:rPr>
                            <w:rFonts w:asciiTheme="minorHAnsi" w:hAnsiTheme="minorHAnsi" w:cs="KFGQPC Uthman Taha Naskh"/>
                            <w:color w:val="002060"/>
                            <w:sz w:val="36"/>
                            <w:szCs w:val="36"/>
                          </w:rPr>
                        </w:pPr>
                        <w:r w:rsidRPr="0028451D">
                          <w:rPr>
                            <w:rFonts w:ascii="Calibri" w:hAnsi="Calibri" w:cs="KFGQPC Uthman Taha Naskh" w:hint="cs"/>
                            <w:color w:val="002060"/>
                            <w:sz w:val="36"/>
                            <w:szCs w:val="36"/>
                            <w:rtl/>
                            <w:lang w:bidi="ar-TN"/>
                          </w:rPr>
                          <w:t>فرض مراقبة</w:t>
                        </w:r>
                        <w:r w:rsidR="00312FE0" w:rsidRPr="0028451D">
                          <w:rPr>
                            <w:rFonts w:ascii="Calibri" w:hAnsi="Calibri" w:cs="KFGQPC Uthman Taha Naskh" w:hint="cs"/>
                            <w:color w:val="002060"/>
                            <w:sz w:val="36"/>
                            <w:szCs w:val="36"/>
                            <w:rtl/>
                          </w:rPr>
                          <w:t xml:space="preserve"> عدد 1</w:t>
                        </w:r>
                      </w:p>
                      <w:p w:rsidR="00312FE0" w:rsidRPr="00B45F6A" w:rsidRDefault="00312FE0" w:rsidP="004F367F">
                        <w:pPr>
                          <w:bidi/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double" w:sz="1" w:space="0" w:color="000000"/>
                        </w:tcBorders>
                        <w:shd w:val="clear" w:color="auto" w:fill="D9D9D9"/>
                      </w:tcPr>
                      <w:p w:rsidR="00312FE0" w:rsidRDefault="00312FE0">
                        <w:pPr>
                          <w:snapToGrid w:val="0"/>
                        </w:pPr>
                      </w:p>
                    </w:tc>
                    <w:tc>
                      <w:tcPr>
                        <w:tcW w:w="2721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FFFFFF"/>
                      </w:tcPr>
                      <w:p w:rsidR="00312FE0" w:rsidRDefault="00312FE0" w:rsidP="00B45F6A">
                        <w:pPr>
                          <w:bidi/>
                          <w:snapToGrid w:val="0"/>
                          <w:jc w:val="center"/>
                          <w:rPr>
                            <w:rFonts w:ascii="Edwardian Script ITC" w:hAnsi="Edwardian Script ITC"/>
                            <w:b/>
                            <w:bCs/>
                            <w:rtl/>
                            <w:lang w:bidi="ar-TN"/>
                          </w:rPr>
                        </w:pPr>
                        <w:r w:rsidRPr="004F5D38">
                          <w:rPr>
                            <w:rFonts w:ascii="Edwardian Script ITC" w:hAnsi="Edwardian Script ITC"/>
                            <w:b/>
                            <w:bCs/>
                            <w:noProof/>
                            <w:rtl/>
                            <w:lang w:eastAsia="fr-FR"/>
                          </w:rPr>
                          <w:drawing>
                            <wp:inline distT="0" distB="0" distL="0" distR="0">
                              <wp:extent cx="1828800" cy="457200"/>
                              <wp:effectExtent l="19050" t="0" r="0" b="0"/>
                              <wp:docPr id="5" name="Image 1" descr="http://www.alkadissiaschool.com/wd/wp-content/uploads/2014/05/logofinal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" descr="http://www.alkadissiaschool.com/wd/wp-content/uploads/2014/05/logofinal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2FE0" w:rsidRPr="0028451D" w:rsidRDefault="00312FE0" w:rsidP="004F5D38">
                        <w:pPr>
                          <w:bidi/>
                          <w:snapToGrid w:val="0"/>
                          <w:jc w:val="center"/>
                          <w:rPr>
                            <w:rFonts w:ascii="Edwardian Script ITC" w:hAnsi="Edwardian Script ITC" w:cs="خط مسعد المغربي"/>
                            <w:color w:val="00B050"/>
                            <w:sz w:val="28"/>
                            <w:szCs w:val="28"/>
                            <w:rtl/>
                            <w:lang w:bidi="ar-TN"/>
                          </w:rPr>
                        </w:pPr>
                        <w:r w:rsidRPr="0028451D">
                          <w:rPr>
                            <w:rFonts w:ascii="Edwardian Script ITC" w:hAnsi="Edwardian Script ITC" w:cs="خط مسعد المغربي" w:hint="cs"/>
                            <w:color w:val="00B050"/>
                            <w:sz w:val="28"/>
                            <w:szCs w:val="28"/>
                            <w:rtl/>
                            <w:lang w:bidi="ar-TN"/>
                          </w:rPr>
                          <w:t>معهد القادسيّة الخاص</w:t>
                        </w:r>
                      </w:p>
                      <w:p w:rsidR="00312FE0" w:rsidRDefault="00312FE0" w:rsidP="004F5D38">
                        <w:pPr>
                          <w:bidi/>
                          <w:snapToGrid w:val="0"/>
                          <w:jc w:val="center"/>
                          <w:rPr>
                            <w:rFonts w:ascii="Edwardian Script ITC" w:hAnsi="Edwardian Script ITC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</w:pPr>
                      </w:p>
                      <w:p w:rsidR="00312FE0" w:rsidRDefault="00312FE0" w:rsidP="004F5D38">
                        <w:pPr>
                          <w:bidi/>
                          <w:snapToGrid w:val="0"/>
                          <w:jc w:val="center"/>
                          <w:rPr>
                            <w:rFonts w:ascii="Edwardian Script ITC" w:hAnsi="Edwardian Script ITC"/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</w:p>
                    </w:tc>
                  </w:tr>
                </w:tbl>
                <w:p w:rsidR="00312FE0" w:rsidRDefault="00312FE0" w:rsidP="00312FE0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:rsidR="00312FE0" w:rsidRPr="00E80695" w:rsidRDefault="00312FE0" w:rsidP="00E80695">
      <w:pPr>
        <w:bidi/>
        <w:spacing w:line="360" w:lineRule="auto"/>
        <w:ind w:left="360" w:hanging="360"/>
        <w:rPr>
          <w:b/>
          <w:bCs/>
          <w:color w:val="FF0000"/>
          <w:rtl/>
          <w:lang w:bidi="ar-TN"/>
        </w:rPr>
      </w:pPr>
      <w:r w:rsidRPr="00E80695">
        <w:rPr>
          <w:rFonts w:hint="cs"/>
          <w:b/>
          <w:bCs/>
          <w:color w:val="FF0000"/>
          <w:highlight w:val="lightGray"/>
          <w:rtl/>
          <w:lang w:bidi="ar-TN"/>
        </w:rPr>
        <w:t>التّمرين عدد1</w:t>
      </w:r>
      <w:r w:rsidRPr="00E80695">
        <w:rPr>
          <w:rFonts w:hint="cs"/>
          <w:b/>
          <w:bCs/>
          <w:color w:val="FF0000"/>
          <w:rtl/>
          <w:lang w:bidi="ar-TN"/>
        </w:rPr>
        <w:t xml:space="preserve"> </w:t>
      </w:r>
      <w:r w:rsidR="005E2CC4">
        <w:rPr>
          <w:rFonts w:hint="cs"/>
          <w:b/>
          <w:bCs/>
          <w:color w:val="FF0000"/>
          <w:rtl/>
          <w:lang w:bidi="ar-TN"/>
        </w:rPr>
        <w:t>(5ن)</w:t>
      </w:r>
    </w:p>
    <w:p w:rsidR="00312FE0" w:rsidRDefault="00C564FE" w:rsidP="00C564FE">
      <w:pPr>
        <w:pStyle w:val="Paragraphedeliste"/>
        <w:bidi/>
        <w:spacing w:line="360" w:lineRule="auto"/>
        <w:ind w:left="141"/>
        <w:rPr>
          <w:lang w:bidi="ar-TN"/>
        </w:rPr>
      </w:pPr>
      <w:r>
        <w:rPr>
          <w:rFonts w:ascii="Calibri" w:hAnsi="Calibri" w:cs="Calibri"/>
          <w:rtl/>
          <w:lang w:bidi="ar-TN"/>
        </w:rPr>
        <w:t>❶</w:t>
      </w:r>
      <w:r>
        <w:rPr>
          <w:rFonts w:hint="cs"/>
          <w:rtl/>
          <w:lang w:bidi="ar-TN"/>
        </w:rPr>
        <w:t xml:space="preserve"> </w:t>
      </w:r>
      <w:r w:rsidR="00E15274">
        <w:rPr>
          <w:rFonts w:hint="cs"/>
          <w:rtl/>
          <w:lang w:bidi="ar-TN"/>
        </w:rPr>
        <w:t xml:space="preserve">ضع علامة  </w:t>
      </w:r>
      <w:r>
        <w:rPr>
          <w:lang w:bidi="ar-TN"/>
        </w:rPr>
        <w:t>x</w:t>
      </w:r>
      <w:r>
        <w:rPr>
          <w:rFonts w:hint="cs"/>
          <w:rtl/>
          <w:lang w:bidi="ar-TN"/>
        </w:rPr>
        <w:t xml:space="preserve">  أمام الإجابة الصّحيحة </w:t>
      </w:r>
    </w:p>
    <w:p w:rsidR="00E15274" w:rsidRDefault="00E15274" w:rsidP="00E15274">
      <w:pPr>
        <w:pStyle w:val="Paragraphedeliste"/>
        <w:numPr>
          <w:ilvl w:val="0"/>
          <w:numId w:val="2"/>
        </w:numPr>
        <w:bidi/>
        <w:spacing w:line="360" w:lineRule="auto"/>
        <w:rPr>
          <w:lang w:bidi="ar-TN"/>
        </w:rPr>
      </w:pPr>
      <w:r w:rsidRPr="00E15274">
        <w:rPr>
          <w:position w:val="-6"/>
          <w:lang w:bidi="ar-TN"/>
        </w:rPr>
        <w:object w:dxaOrig="99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4.25pt" o:ole="">
            <v:imagedata r:id="rId9" o:title=""/>
          </v:shape>
          <o:OLEObject Type="Embed" ProgID="Equation.DSMT4" ShapeID="_x0000_i1025" DrawAspect="Content" ObjectID="_1602608090" r:id="rId10"/>
        </w:object>
      </w:r>
      <w:r>
        <w:rPr>
          <w:rFonts w:hint="cs"/>
          <w:rtl/>
          <w:lang w:bidi="ar-TN"/>
        </w:rPr>
        <w:t xml:space="preserve">           </w:t>
      </w:r>
      <w:r w:rsidR="00C564FE">
        <w:rPr>
          <w:rFonts w:hint="cs"/>
          <w:rtl/>
          <w:lang w:bidi="ar-TN"/>
        </w:rPr>
        <w:t xml:space="preserve">                            </w:t>
      </w:r>
      <w:r>
        <w:rPr>
          <w:rFonts w:hint="cs"/>
          <w:rtl/>
          <w:lang w:bidi="ar-TN"/>
        </w:rPr>
        <w:t xml:space="preserve"> </w:t>
      </w:r>
      <w:r w:rsidRPr="00E15274">
        <w:rPr>
          <w:position w:val="-4"/>
          <w:lang w:bidi="ar-TN"/>
        </w:rPr>
        <w:object w:dxaOrig="200" w:dyaOrig="200">
          <v:shape id="_x0000_i1026" type="#_x0000_t75" style="width:18.75pt;height:18.75pt" o:ole="">
            <v:imagedata r:id="rId11" o:title=""/>
          </v:shape>
          <o:OLEObject Type="Embed" ProgID="Equation.DSMT4" ShapeID="_x0000_i1026" DrawAspect="Content" ObjectID="_1602608091" r:id="rId12"/>
        </w:object>
      </w:r>
      <w:r>
        <w:rPr>
          <w:rFonts w:hint="cs"/>
          <w:rtl/>
          <w:lang w:bidi="ar-TN"/>
        </w:rPr>
        <w:t xml:space="preserve">  30</w:t>
      </w:r>
      <w:r w:rsidRPr="00E15274">
        <w:rPr>
          <w:position w:val="-4"/>
          <w:lang w:bidi="ar-TN"/>
        </w:rPr>
        <w:object w:dxaOrig="200" w:dyaOrig="200">
          <v:shape id="_x0000_i1027" type="#_x0000_t75" style="width:18.75pt;height:18.75pt" o:ole="">
            <v:imagedata r:id="rId11" o:title=""/>
          </v:shape>
          <o:OLEObject Type="Embed" ProgID="Equation.DSMT4" ShapeID="_x0000_i1027" DrawAspect="Content" ObjectID="_1602608092" r:id="rId13"/>
        </w:object>
      </w:r>
      <w:r>
        <w:rPr>
          <w:lang w:bidi="ar-TN"/>
        </w:rPr>
        <w:t xml:space="preserve">        </w:t>
      </w:r>
      <w:r>
        <w:rPr>
          <w:rFonts w:hint="cs"/>
          <w:rtl/>
          <w:lang w:bidi="ar-TN"/>
        </w:rPr>
        <w:t xml:space="preserve">14           </w:t>
      </w:r>
      <w:r w:rsidRPr="00E15274">
        <w:rPr>
          <w:position w:val="-4"/>
          <w:lang w:bidi="ar-TN"/>
        </w:rPr>
        <w:object w:dxaOrig="200" w:dyaOrig="200">
          <v:shape id="_x0000_i1028" type="#_x0000_t75" style="width:18.75pt;height:18.75pt" o:ole="">
            <v:imagedata r:id="rId11" o:title=""/>
          </v:shape>
          <o:OLEObject Type="Embed" ProgID="Equation.DSMT4" ShapeID="_x0000_i1028" DrawAspect="Content" ObjectID="_1602608093" r:id="rId14"/>
        </w:object>
      </w:r>
      <w:r>
        <w:rPr>
          <w:rFonts w:hint="cs"/>
          <w:rtl/>
          <w:lang w:bidi="ar-TN"/>
        </w:rPr>
        <w:t>13</w:t>
      </w:r>
    </w:p>
    <w:p w:rsidR="00C564FE" w:rsidRDefault="00C564FE" w:rsidP="00C564FE">
      <w:pPr>
        <w:pStyle w:val="Paragraphedeliste"/>
        <w:numPr>
          <w:ilvl w:val="0"/>
          <w:numId w:val="2"/>
        </w:numPr>
        <w:bidi/>
        <w:spacing w:line="360" w:lineRule="auto"/>
        <w:rPr>
          <w:lang w:bidi="ar-TN"/>
        </w:rPr>
      </w:pPr>
      <w:r w:rsidRPr="00C564FE">
        <w:rPr>
          <w:position w:val="-10"/>
          <w:lang w:bidi="ar-TN"/>
        </w:rPr>
        <w:object w:dxaOrig="1860" w:dyaOrig="320">
          <v:shape id="_x0000_i1029" type="#_x0000_t75" style="width:93pt;height:15.75pt" o:ole="">
            <v:imagedata r:id="rId15" o:title=""/>
          </v:shape>
          <o:OLEObject Type="Embed" ProgID="Equation.DSMT4" ShapeID="_x0000_i1029" DrawAspect="Content" ObjectID="_1602608094" r:id="rId16"/>
        </w:object>
      </w:r>
      <w:r>
        <w:rPr>
          <w:rFonts w:hint="cs"/>
          <w:rtl/>
          <w:lang w:bidi="ar-TN"/>
        </w:rPr>
        <w:t xml:space="preserve">                         </w:t>
      </w:r>
      <w:r w:rsidRPr="00E15274">
        <w:rPr>
          <w:position w:val="-4"/>
          <w:lang w:bidi="ar-TN"/>
        </w:rPr>
        <w:object w:dxaOrig="200" w:dyaOrig="200">
          <v:shape id="_x0000_i1030" type="#_x0000_t75" style="width:18.75pt;height:18.75pt" o:ole="">
            <v:imagedata r:id="rId11" o:title=""/>
          </v:shape>
          <o:OLEObject Type="Embed" ProgID="Equation.DSMT4" ShapeID="_x0000_i1030" DrawAspect="Content" ObjectID="_1602608095" r:id="rId17"/>
        </w:object>
      </w:r>
      <w:r>
        <w:rPr>
          <w:rFonts w:hint="cs"/>
          <w:rtl/>
          <w:lang w:bidi="ar-TN"/>
        </w:rPr>
        <w:t xml:space="preserve">  6          </w:t>
      </w:r>
      <w:r w:rsidRPr="00E15274">
        <w:rPr>
          <w:position w:val="-4"/>
          <w:lang w:bidi="ar-TN"/>
        </w:rPr>
        <w:object w:dxaOrig="200" w:dyaOrig="200">
          <v:shape id="_x0000_i1031" type="#_x0000_t75" style="width:18.75pt;height:18.75pt" o:ole="">
            <v:imagedata r:id="rId11" o:title=""/>
          </v:shape>
          <o:OLEObject Type="Embed" ProgID="Equation.DSMT4" ShapeID="_x0000_i1031" DrawAspect="Content" ObjectID="_1602608096" r:id="rId18"/>
        </w:object>
      </w:r>
      <w:r>
        <w:rPr>
          <w:rFonts w:hint="cs"/>
          <w:rtl/>
          <w:lang w:bidi="ar-TN"/>
        </w:rPr>
        <w:t xml:space="preserve"> 32           </w:t>
      </w:r>
      <w:r w:rsidRPr="00E15274">
        <w:rPr>
          <w:position w:val="-4"/>
          <w:lang w:bidi="ar-TN"/>
        </w:rPr>
        <w:object w:dxaOrig="200" w:dyaOrig="200">
          <v:shape id="_x0000_i1032" type="#_x0000_t75" style="width:18.75pt;height:18.75pt" o:ole="">
            <v:imagedata r:id="rId11" o:title=""/>
          </v:shape>
          <o:OLEObject Type="Embed" ProgID="Equation.DSMT4" ShapeID="_x0000_i1032" DrawAspect="Content" ObjectID="_1602608097" r:id="rId19"/>
        </w:object>
      </w:r>
      <w:r>
        <w:rPr>
          <w:rFonts w:hint="cs"/>
          <w:rtl/>
          <w:lang w:bidi="ar-TN"/>
        </w:rPr>
        <w:t>60</w:t>
      </w:r>
    </w:p>
    <w:p w:rsidR="00C564FE" w:rsidRDefault="00C564FE" w:rsidP="00C564FE">
      <w:pPr>
        <w:pStyle w:val="Paragraphedeliste"/>
        <w:numPr>
          <w:ilvl w:val="0"/>
          <w:numId w:val="2"/>
        </w:numPr>
        <w:bidi/>
        <w:spacing w:line="360" w:lineRule="auto"/>
        <w:rPr>
          <w:lang w:bidi="ar-TN"/>
        </w:rPr>
      </w:pPr>
      <w:r w:rsidRPr="00C564FE">
        <w:rPr>
          <w:position w:val="-6"/>
          <w:lang w:bidi="ar-TN"/>
        </w:rPr>
        <w:object w:dxaOrig="1520" w:dyaOrig="279">
          <v:shape id="_x0000_i1033" type="#_x0000_t75" style="width:75.75pt;height:14.25pt" o:ole="">
            <v:imagedata r:id="rId20" o:title=""/>
          </v:shape>
          <o:OLEObject Type="Embed" ProgID="Equation.DSMT4" ShapeID="_x0000_i1033" DrawAspect="Content" ObjectID="_1602608098" r:id="rId21"/>
        </w:object>
      </w:r>
      <w:r>
        <w:rPr>
          <w:rFonts w:hint="cs"/>
          <w:rtl/>
          <w:lang w:bidi="ar-TN"/>
        </w:rPr>
        <w:t xml:space="preserve">                              </w:t>
      </w:r>
      <w:r w:rsidRPr="00E15274">
        <w:rPr>
          <w:position w:val="-4"/>
          <w:lang w:bidi="ar-TN"/>
        </w:rPr>
        <w:object w:dxaOrig="200" w:dyaOrig="200">
          <v:shape id="_x0000_i1034" type="#_x0000_t75" style="width:18.75pt;height:18.75pt" o:ole="">
            <v:imagedata r:id="rId11" o:title=""/>
          </v:shape>
          <o:OLEObject Type="Embed" ProgID="Equation.DSMT4" ShapeID="_x0000_i1034" DrawAspect="Content" ObjectID="_1602608099" r:id="rId22"/>
        </w:object>
      </w:r>
      <w:r>
        <w:rPr>
          <w:rFonts w:hint="cs"/>
          <w:rtl/>
          <w:lang w:bidi="ar-TN"/>
        </w:rPr>
        <w:t xml:space="preserve"> </w:t>
      </w:r>
      <w:r w:rsidRPr="00C564FE">
        <w:rPr>
          <w:position w:val="-6"/>
          <w:lang w:bidi="ar-TN"/>
        </w:rPr>
        <w:object w:dxaOrig="820" w:dyaOrig="279">
          <v:shape id="_x0000_i1035" type="#_x0000_t75" style="width:41.25pt;height:14.25pt" o:ole="">
            <v:imagedata r:id="rId23" o:title=""/>
          </v:shape>
          <o:OLEObject Type="Embed" ProgID="Equation.DSMT4" ShapeID="_x0000_i1035" DrawAspect="Content" ObjectID="_1602608100" r:id="rId24"/>
        </w:object>
      </w:r>
      <w:r>
        <w:rPr>
          <w:rFonts w:hint="cs"/>
          <w:rtl/>
          <w:lang w:bidi="ar-TN"/>
        </w:rPr>
        <w:t xml:space="preserve">  </w:t>
      </w:r>
      <w:r w:rsidRPr="00E15274">
        <w:rPr>
          <w:position w:val="-4"/>
          <w:lang w:bidi="ar-TN"/>
        </w:rPr>
        <w:object w:dxaOrig="200" w:dyaOrig="200">
          <v:shape id="_x0000_i1036" type="#_x0000_t75" style="width:18.75pt;height:18.75pt" o:ole="">
            <v:imagedata r:id="rId11" o:title=""/>
          </v:shape>
          <o:OLEObject Type="Embed" ProgID="Equation.DSMT4" ShapeID="_x0000_i1036" DrawAspect="Content" ObjectID="_1602608101" r:id="rId25"/>
        </w:object>
      </w:r>
      <w:r>
        <w:rPr>
          <w:rFonts w:hint="cs"/>
          <w:rtl/>
          <w:lang w:bidi="ar-TN"/>
        </w:rPr>
        <w:t xml:space="preserve"> </w:t>
      </w:r>
      <w:r w:rsidRPr="00C564FE">
        <w:rPr>
          <w:position w:val="-6"/>
          <w:lang w:bidi="ar-TN"/>
        </w:rPr>
        <w:object w:dxaOrig="820" w:dyaOrig="279">
          <v:shape id="_x0000_i1037" type="#_x0000_t75" style="width:41.25pt;height:14.25pt" o:ole="">
            <v:imagedata r:id="rId26" o:title=""/>
          </v:shape>
          <o:OLEObject Type="Embed" ProgID="Equation.DSMT4" ShapeID="_x0000_i1037" DrawAspect="Content" ObjectID="_1602608102" r:id="rId27"/>
        </w:object>
      </w:r>
      <w:r>
        <w:rPr>
          <w:rFonts w:hint="cs"/>
          <w:rtl/>
          <w:lang w:bidi="ar-TN"/>
        </w:rPr>
        <w:t xml:space="preserve">   </w:t>
      </w:r>
      <w:r w:rsidRPr="00E15274">
        <w:rPr>
          <w:position w:val="-4"/>
          <w:lang w:bidi="ar-TN"/>
        </w:rPr>
        <w:object w:dxaOrig="200" w:dyaOrig="200">
          <v:shape id="_x0000_i1038" type="#_x0000_t75" style="width:18.75pt;height:18.75pt" o:ole="">
            <v:imagedata r:id="rId11" o:title=""/>
          </v:shape>
          <o:OLEObject Type="Embed" ProgID="Equation.DSMT4" ShapeID="_x0000_i1038" DrawAspect="Content" ObjectID="_1602608103" r:id="rId28"/>
        </w:object>
      </w:r>
      <w:r>
        <w:rPr>
          <w:rFonts w:hint="cs"/>
          <w:rtl/>
          <w:lang w:bidi="ar-TN"/>
        </w:rPr>
        <w:t xml:space="preserve"> </w:t>
      </w:r>
      <w:r w:rsidRPr="00C564FE">
        <w:rPr>
          <w:position w:val="-6"/>
          <w:lang w:bidi="ar-TN"/>
        </w:rPr>
        <w:object w:dxaOrig="920" w:dyaOrig="279">
          <v:shape id="_x0000_i1039" type="#_x0000_t75" style="width:45.75pt;height:14.25pt" o:ole="">
            <v:imagedata r:id="rId29" o:title=""/>
          </v:shape>
          <o:OLEObject Type="Embed" ProgID="Equation.DSMT4" ShapeID="_x0000_i1039" DrawAspect="Content" ObjectID="_1602608104" r:id="rId30"/>
        </w:object>
      </w:r>
    </w:p>
    <w:p w:rsidR="00C564FE" w:rsidRDefault="00C13224" w:rsidP="00C564FE">
      <w:pPr>
        <w:pStyle w:val="Paragraphedeliste"/>
        <w:bidi/>
        <w:spacing w:line="360" w:lineRule="auto"/>
        <w:ind w:left="283"/>
        <w:rPr>
          <w:rtl/>
          <w:lang w:bidi="ar-TN"/>
        </w:rPr>
      </w:pPr>
      <w:r>
        <w:rPr>
          <w:rFonts w:ascii="Calibri" w:hAnsi="Calibri" w:cs="Calibri"/>
          <w:noProof/>
          <w:rtl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177800</wp:posOffset>
            </wp:positionV>
            <wp:extent cx="1781175" cy="1704975"/>
            <wp:effectExtent l="0" t="0" r="0" b="0"/>
            <wp:wrapTight wrapText="bothSides">
              <wp:wrapPolygon edited="0">
                <wp:start x="6006" y="1448"/>
                <wp:lineTo x="3003" y="6516"/>
                <wp:lineTo x="2079" y="8930"/>
                <wp:lineTo x="2079" y="13032"/>
                <wp:lineTo x="3927" y="16894"/>
                <wp:lineTo x="3927" y="17859"/>
                <wp:lineTo x="9010" y="20514"/>
                <wp:lineTo x="10627" y="20514"/>
                <wp:lineTo x="12013" y="20514"/>
                <wp:lineTo x="13861" y="20514"/>
                <wp:lineTo x="18943" y="17859"/>
                <wp:lineTo x="19174" y="16894"/>
                <wp:lineTo x="20791" y="13274"/>
                <wp:lineTo x="20791" y="9171"/>
                <wp:lineTo x="21253" y="5551"/>
                <wp:lineTo x="21253" y="4827"/>
                <wp:lineTo x="15247" y="1931"/>
                <wp:lineTo x="13399" y="1448"/>
                <wp:lineTo x="6006" y="1448"/>
              </wp:wrapPolygon>
            </wp:wrapTight>
            <wp:docPr id="33" name="Image 33" descr="C:\Users\leader inf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leader inf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4FE">
        <w:rPr>
          <w:rFonts w:ascii="Calibri" w:hAnsi="Calibri" w:cs="Calibri"/>
          <w:rtl/>
          <w:lang w:bidi="ar-TN"/>
        </w:rPr>
        <w:t>❷</w:t>
      </w:r>
      <w:r w:rsidR="00C564FE">
        <w:rPr>
          <w:rFonts w:hint="cs"/>
          <w:rtl/>
          <w:lang w:bidi="ar-TN"/>
        </w:rPr>
        <w:t xml:space="preserve"> </w:t>
      </w:r>
    </w:p>
    <w:p w:rsidR="00C13224" w:rsidRDefault="00C13224" w:rsidP="00C13224">
      <w:pPr>
        <w:pStyle w:val="Paragraphedeliste"/>
        <w:numPr>
          <w:ilvl w:val="0"/>
          <w:numId w:val="3"/>
        </w:numPr>
        <w:bidi/>
        <w:spacing w:line="360" w:lineRule="auto"/>
        <w:rPr>
          <w:lang w:bidi="ar-TN"/>
        </w:rPr>
      </w:pPr>
      <w:r>
        <w:rPr>
          <w:rFonts w:hint="cs"/>
          <w:rtl/>
          <w:lang w:bidi="ar-TN"/>
        </w:rPr>
        <w:t xml:space="preserve">أجب بصواب أو </w:t>
      </w:r>
      <w:proofErr w:type="gramStart"/>
      <w:r>
        <w:rPr>
          <w:rFonts w:hint="cs"/>
          <w:rtl/>
          <w:lang w:bidi="ar-TN"/>
        </w:rPr>
        <w:t>خطأ</w:t>
      </w:r>
      <w:proofErr w:type="gramEnd"/>
      <w:r>
        <w:rPr>
          <w:rFonts w:hint="cs"/>
          <w:rtl/>
          <w:lang w:bidi="ar-TN"/>
        </w:rPr>
        <w:t xml:space="preserve"> </w:t>
      </w:r>
    </w:p>
    <w:p w:rsidR="00C13224" w:rsidRDefault="00C13224" w:rsidP="00C13224">
      <w:pPr>
        <w:pStyle w:val="Paragraphedeliste"/>
        <w:bidi/>
        <w:spacing w:line="360" w:lineRule="auto"/>
        <w:ind w:left="643"/>
        <w:rPr>
          <w:rtl/>
          <w:lang w:bidi="ar-TN"/>
        </w:rPr>
      </w:pPr>
      <w:r>
        <w:rPr>
          <w:rFonts w:hint="cs"/>
          <w:rtl/>
          <w:lang w:bidi="ar-TN"/>
        </w:rPr>
        <w:t xml:space="preserve">في الرّسم المقابل دائرة </w:t>
      </w:r>
      <w:r>
        <w:rPr>
          <w:rtl/>
          <w:lang w:bidi="ar-TN"/>
        </w:rPr>
        <w:t>ζ</w:t>
      </w:r>
      <w:r>
        <w:rPr>
          <w:rFonts w:hint="cs"/>
          <w:rtl/>
          <w:lang w:bidi="ar-TN"/>
        </w:rPr>
        <w:t xml:space="preserve"> مركزها </w:t>
      </w:r>
      <w:r>
        <w:rPr>
          <w:lang w:bidi="ar-TN"/>
        </w:rPr>
        <w:t>O</w:t>
      </w:r>
      <w:r>
        <w:rPr>
          <w:rFonts w:hint="cs"/>
          <w:rtl/>
          <w:lang w:bidi="ar-TN"/>
        </w:rPr>
        <w:t xml:space="preserve"> و [</w:t>
      </w:r>
      <w:r>
        <w:rPr>
          <w:lang w:bidi="ar-TN"/>
        </w:rPr>
        <w:t>AB</w:t>
      </w:r>
      <w:r>
        <w:rPr>
          <w:rFonts w:hint="cs"/>
          <w:rtl/>
          <w:lang w:bidi="ar-TN"/>
        </w:rPr>
        <w:t xml:space="preserve">] حبل فيها  </w:t>
      </w:r>
    </w:p>
    <w:p w:rsidR="00C13224" w:rsidRDefault="00C13224" w:rsidP="00C13224">
      <w:pPr>
        <w:pStyle w:val="Paragraphedeliste"/>
        <w:bidi/>
        <w:spacing w:line="360" w:lineRule="auto"/>
        <w:ind w:left="643"/>
        <w:rPr>
          <w:rtl/>
          <w:lang w:bidi="ar-TN"/>
        </w:rPr>
      </w:pPr>
      <w:r>
        <w:rPr>
          <w:rFonts w:hint="cs"/>
          <w:rtl/>
          <w:lang w:bidi="ar-TN"/>
        </w:rPr>
        <w:t xml:space="preserve">إذن النّقطة </w:t>
      </w:r>
      <w:r>
        <w:rPr>
          <w:lang w:bidi="ar-TN"/>
        </w:rPr>
        <w:t>O</w:t>
      </w:r>
      <w:r>
        <w:rPr>
          <w:rFonts w:hint="cs"/>
          <w:rtl/>
          <w:lang w:bidi="ar-TN"/>
        </w:rPr>
        <w:t xml:space="preserve"> تنتمي إلى الموسّط العمودي لـ [</w:t>
      </w:r>
      <w:r>
        <w:rPr>
          <w:lang w:bidi="ar-TN"/>
        </w:rPr>
        <w:t>AB</w:t>
      </w:r>
      <w:r>
        <w:rPr>
          <w:rFonts w:hint="cs"/>
          <w:rtl/>
          <w:lang w:bidi="ar-TN"/>
        </w:rPr>
        <w:t xml:space="preserve">]    </w:t>
      </w:r>
      <w:r>
        <w:rPr>
          <w:lang w:bidi="ar-TN"/>
        </w:rPr>
        <w:t>……………….</w:t>
      </w:r>
      <w:r>
        <w:rPr>
          <w:rFonts w:hint="cs"/>
          <w:rtl/>
          <w:lang w:bidi="ar-TN"/>
        </w:rPr>
        <w:t xml:space="preserve">              </w:t>
      </w:r>
    </w:p>
    <w:p w:rsidR="00E15274" w:rsidRDefault="00C13224" w:rsidP="005E2CC4">
      <w:pPr>
        <w:pStyle w:val="Paragraphedeliste"/>
        <w:numPr>
          <w:ilvl w:val="0"/>
          <w:numId w:val="3"/>
        </w:numPr>
        <w:bidi/>
        <w:spacing w:line="360" w:lineRule="auto"/>
        <w:rPr>
          <w:lang w:bidi="ar-TN"/>
        </w:rPr>
      </w:pPr>
      <w:r>
        <w:rPr>
          <w:rFonts w:hint="cs"/>
          <w:rtl/>
          <w:lang w:bidi="ar-TN"/>
        </w:rPr>
        <w:t xml:space="preserve">عيّن نقطة </w:t>
      </w:r>
      <w:r>
        <w:rPr>
          <w:lang w:bidi="ar-TN"/>
        </w:rPr>
        <w:t>E</w:t>
      </w:r>
      <w:r>
        <w:rPr>
          <w:rFonts w:hint="cs"/>
          <w:rtl/>
          <w:lang w:bidi="ar-TN"/>
        </w:rPr>
        <w:t xml:space="preserve"> على الدّائرة تكون متساوية البعد </w:t>
      </w:r>
      <w:proofErr w:type="gramStart"/>
      <w:r>
        <w:rPr>
          <w:rFonts w:hint="cs"/>
          <w:rtl/>
          <w:lang w:bidi="ar-TN"/>
        </w:rPr>
        <w:t>عن</w:t>
      </w:r>
      <w:proofErr w:type="gramEnd"/>
      <w:r>
        <w:rPr>
          <w:rFonts w:hint="cs"/>
          <w:rtl/>
          <w:lang w:bidi="ar-TN"/>
        </w:rPr>
        <w:t xml:space="preserve"> </w:t>
      </w:r>
      <w:r>
        <w:rPr>
          <w:lang w:bidi="ar-TN"/>
        </w:rPr>
        <w:t>O</w:t>
      </w:r>
      <w:r>
        <w:rPr>
          <w:rFonts w:hint="cs"/>
          <w:rtl/>
          <w:lang w:bidi="ar-TN"/>
        </w:rPr>
        <w:t xml:space="preserve"> و </w:t>
      </w:r>
      <w:r>
        <w:rPr>
          <w:lang w:bidi="ar-TN"/>
        </w:rPr>
        <w:t>A</w:t>
      </w:r>
      <w:r>
        <w:rPr>
          <w:rFonts w:hint="cs"/>
          <w:rtl/>
          <w:lang w:bidi="ar-TN"/>
        </w:rPr>
        <w:t xml:space="preserve">               </w:t>
      </w:r>
    </w:p>
    <w:p w:rsidR="00312FE0" w:rsidRPr="00E80695" w:rsidRDefault="00312FE0" w:rsidP="00E80695">
      <w:pPr>
        <w:pStyle w:val="Paragraphedeliste"/>
        <w:bidi/>
        <w:ind w:left="1080" w:hanging="1080"/>
        <w:rPr>
          <w:color w:val="C00000"/>
          <w:rtl/>
          <w:lang w:bidi="ar-TN"/>
        </w:rPr>
      </w:pPr>
    </w:p>
    <w:p w:rsidR="00312FE0" w:rsidRPr="00E80695" w:rsidRDefault="00312FE0" w:rsidP="00E80695">
      <w:pPr>
        <w:bidi/>
        <w:spacing w:line="360" w:lineRule="auto"/>
        <w:ind w:left="-142" w:firstLine="142"/>
        <w:rPr>
          <w:b/>
          <w:bCs/>
          <w:color w:val="C00000"/>
          <w:rtl/>
          <w:lang w:bidi="ar-TN"/>
        </w:rPr>
      </w:pPr>
      <w:r w:rsidRPr="00E80695">
        <w:rPr>
          <w:rFonts w:hint="cs"/>
          <w:b/>
          <w:bCs/>
          <w:color w:val="C00000"/>
          <w:rtl/>
          <w:lang w:bidi="ar-TN"/>
        </w:rPr>
        <w:t xml:space="preserve"> </w:t>
      </w:r>
      <w:r w:rsidRPr="00E80695">
        <w:rPr>
          <w:rFonts w:hint="cs"/>
          <w:b/>
          <w:bCs/>
          <w:color w:val="C00000"/>
          <w:highlight w:val="lightGray"/>
          <w:rtl/>
          <w:lang w:bidi="ar-TN"/>
        </w:rPr>
        <w:t>التّمرين عدد2</w:t>
      </w:r>
      <w:r w:rsidRPr="00E80695">
        <w:rPr>
          <w:rFonts w:hint="cs"/>
          <w:b/>
          <w:bCs/>
          <w:color w:val="C00000"/>
          <w:rtl/>
          <w:lang w:bidi="ar-TN"/>
        </w:rPr>
        <w:t xml:space="preserve"> </w:t>
      </w:r>
      <w:r w:rsidR="005E2CC4">
        <w:rPr>
          <w:rFonts w:hint="cs"/>
          <w:b/>
          <w:bCs/>
          <w:color w:val="C00000"/>
          <w:rtl/>
          <w:lang w:bidi="ar-TN"/>
        </w:rPr>
        <w:t>(8ن)</w:t>
      </w:r>
    </w:p>
    <w:p w:rsidR="002620AA" w:rsidRDefault="002620AA" w:rsidP="002620AA">
      <w:pPr>
        <w:bidi/>
        <w:spacing w:line="360" w:lineRule="auto"/>
        <w:ind w:left="283" w:hanging="77"/>
        <w:rPr>
          <w:rtl/>
          <w:lang w:bidi="ar-TN"/>
        </w:rPr>
      </w:pPr>
      <w:r>
        <w:rPr>
          <w:rFonts w:ascii="Calibri" w:hAnsi="Calibri" w:cs="Calibri"/>
          <w:b/>
          <w:bCs/>
          <w:rtl/>
          <w:lang w:bidi="ar-TN"/>
        </w:rPr>
        <w:t>❶</w:t>
      </w:r>
      <w:r>
        <w:rPr>
          <w:rFonts w:hint="cs"/>
          <w:rtl/>
          <w:lang w:bidi="ar-TN"/>
        </w:rPr>
        <w:t>أحسب العبارات التّالية بأبسط طريق</w:t>
      </w:r>
      <w:r w:rsidR="005E2CC4">
        <w:rPr>
          <w:rFonts w:hint="cs"/>
          <w:rtl/>
          <w:lang w:bidi="ar-TN"/>
        </w:rPr>
        <w:t>ة</w:t>
      </w:r>
    </w:p>
    <w:p w:rsidR="005E2CC4" w:rsidRDefault="005E2CC4" w:rsidP="005E2CC4">
      <w:pPr>
        <w:bidi/>
        <w:spacing w:line="360" w:lineRule="auto"/>
        <w:ind w:left="283" w:hanging="77"/>
        <w:rPr>
          <w:rFonts w:ascii="Calibri" w:hAnsi="Calibri" w:cs="Calibri"/>
          <w:b/>
          <w:bCs/>
          <w:rtl/>
          <w:lang w:bidi="ar-TN"/>
        </w:rPr>
      </w:pPr>
      <w:r w:rsidRPr="005E2CC4">
        <w:rPr>
          <w:rFonts w:ascii="Calibri" w:hAnsi="Calibri" w:cs="Calibri"/>
          <w:b/>
          <w:bCs/>
          <w:position w:val="-78"/>
          <w:lang w:bidi="ar-TN"/>
        </w:rPr>
        <w:object w:dxaOrig="3700" w:dyaOrig="1719">
          <v:shape id="_x0000_i1040" type="#_x0000_t75" style="width:185.25pt;height:86.25pt" o:ole="">
            <v:imagedata r:id="rId32" o:title=""/>
          </v:shape>
          <o:OLEObject Type="Embed" ProgID="Equation.DSMT4" ShapeID="_x0000_i1040" DrawAspect="Content" ObjectID="_1602608105" r:id="rId33"/>
        </w:object>
      </w:r>
    </w:p>
    <w:p w:rsidR="005E2CC4" w:rsidRDefault="005E2CC4" w:rsidP="005E2CC4">
      <w:pPr>
        <w:bidi/>
        <w:spacing w:line="360" w:lineRule="auto"/>
        <w:ind w:left="283" w:hanging="77"/>
        <w:rPr>
          <w:rFonts w:ascii="Calibri" w:hAnsi="Calibri" w:cs="Arial"/>
          <w:rtl/>
          <w:lang w:bidi="ar-TN"/>
        </w:rPr>
      </w:pPr>
      <w:r>
        <w:rPr>
          <w:rFonts w:ascii="Calibri" w:hAnsi="Calibri" w:cs="Calibri"/>
          <w:b/>
          <w:bCs/>
          <w:rtl/>
          <w:lang w:bidi="ar-TN"/>
        </w:rPr>
        <w:t>❷</w:t>
      </w:r>
      <w:r>
        <w:rPr>
          <w:rFonts w:ascii="Calibri" w:hAnsi="Calibri" w:cs="Arial" w:hint="cs"/>
          <w:rtl/>
          <w:lang w:bidi="ar-TN"/>
        </w:rPr>
        <w:t xml:space="preserve">أوجد العدد الصّحيح الطّبيعي </w:t>
      </w:r>
      <w:r>
        <w:rPr>
          <w:rFonts w:ascii="Calibri" w:hAnsi="Calibri" w:cs="Arial"/>
          <w:lang w:bidi="ar-TN"/>
        </w:rPr>
        <w:t>a</w:t>
      </w:r>
      <w:r>
        <w:rPr>
          <w:rFonts w:ascii="Calibri" w:hAnsi="Calibri" w:cs="Arial" w:hint="cs"/>
          <w:rtl/>
          <w:lang w:bidi="ar-TN"/>
        </w:rPr>
        <w:t xml:space="preserve"> </w:t>
      </w:r>
    </w:p>
    <w:p w:rsidR="00312FE0" w:rsidRPr="00896DFD" w:rsidRDefault="005E2CC4" w:rsidP="00896DFD">
      <w:pPr>
        <w:pStyle w:val="Paragraphedeliste"/>
        <w:numPr>
          <w:ilvl w:val="0"/>
          <w:numId w:val="4"/>
        </w:numPr>
        <w:bidi/>
        <w:spacing w:line="360" w:lineRule="auto"/>
        <w:rPr>
          <w:rFonts w:cs="Arial"/>
          <w:rtl/>
          <w:lang w:bidi="ar-TN"/>
        </w:rPr>
      </w:pPr>
      <w:r w:rsidRPr="005E2CC4">
        <w:rPr>
          <w:rFonts w:cs="Arial"/>
          <w:position w:val="-10"/>
          <w:lang w:bidi="ar-TN"/>
        </w:rPr>
        <w:object w:dxaOrig="1920" w:dyaOrig="320">
          <v:shape id="_x0000_i1041" type="#_x0000_t75" style="width:96pt;height:15.75pt" o:ole="">
            <v:imagedata r:id="rId34" o:title=""/>
          </v:shape>
          <o:OLEObject Type="Embed" ProgID="Equation.DSMT4" ShapeID="_x0000_i1041" DrawAspect="Content" ObjectID="_1602608106" r:id="rId35"/>
        </w:object>
      </w:r>
      <w:r>
        <w:rPr>
          <w:rFonts w:cs="Arial" w:hint="cs"/>
          <w:rtl/>
          <w:lang w:bidi="ar-TN"/>
        </w:rPr>
        <w:t xml:space="preserve">           ب)  </w:t>
      </w:r>
      <w:r w:rsidRPr="005E2CC4">
        <w:rPr>
          <w:rFonts w:cs="Arial"/>
          <w:position w:val="-10"/>
          <w:lang w:bidi="ar-TN"/>
        </w:rPr>
        <w:object w:dxaOrig="1920" w:dyaOrig="320">
          <v:shape id="_x0000_i1042" type="#_x0000_t75" style="width:96pt;height:15.75pt" o:ole="">
            <v:imagedata r:id="rId36" o:title=""/>
          </v:shape>
          <o:OLEObject Type="Embed" ProgID="Equation.DSMT4" ShapeID="_x0000_i1042" DrawAspect="Content" ObjectID="_1602608107" r:id="rId37"/>
        </w:object>
      </w:r>
      <w:r>
        <w:rPr>
          <w:rFonts w:cs="Arial" w:hint="cs"/>
          <w:rtl/>
          <w:lang w:bidi="ar-TN"/>
        </w:rPr>
        <w:t xml:space="preserve"> </w:t>
      </w:r>
    </w:p>
    <w:p w:rsidR="00312FE0" w:rsidRDefault="00312FE0" w:rsidP="00E80695">
      <w:pPr>
        <w:bidi/>
        <w:spacing w:line="360" w:lineRule="auto"/>
        <w:ind w:left="360" w:hanging="219"/>
        <w:rPr>
          <w:b/>
          <w:bCs/>
          <w:rtl/>
          <w:lang w:bidi="ar-TN"/>
        </w:rPr>
      </w:pPr>
      <w:r w:rsidRPr="00E80695">
        <w:rPr>
          <w:rFonts w:hint="cs"/>
          <w:b/>
          <w:bCs/>
          <w:color w:val="C00000"/>
          <w:highlight w:val="lightGray"/>
          <w:rtl/>
          <w:lang w:bidi="ar-TN"/>
        </w:rPr>
        <w:t>التّمرين عدد3</w:t>
      </w:r>
      <w:r>
        <w:rPr>
          <w:rFonts w:hint="cs"/>
          <w:b/>
          <w:bCs/>
          <w:rtl/>
          <w:lang w:bidi="ar-TN"/>
        </w:rPr>
        <w:t xml:space="preserve"> </w:t>
      </w:r>
      <w:r w:rsidR="00E80695">
        <w:rPr>
          <w:rFonts w:hint="cs"/>
          <w:b/>
          <w:bCs/>
          <w:rtl/>
          <w:lang w:bidi="ar-TN"/>
        </w:rPr>
        <w:t xml:space="preserve"> </w:t>
      </w:r>
      <w:r w:rsidR="005E2CC4" w:rsidRPr="005E2CC4">
        <w:rPr>
          <w:rFonts w:hint="cs"/>
          <w:b/>
          <w:bCs/>
          <w:color w:val="FF0000"/>
          <w:rtl/>
          <w:lang w:bidi="ar-TN"/>
        </w:rPr>
        <w:t>(7ن)</w:t>
      </w:r>
    </w:p>
    <w:p w:rsidR="005E2CC4" w:rsidRPr="00FF6C27" w:rsidRDefault="005E2CC4" w:rsidP="005E2CC4">
      <w:pPr>
        <w:bidi/>
        <w:spacing w:line="360" w:lineRule="auto"/>
        <w:ind w:left="360" w:hanging="219"/>
        <w:rPr>
          <w:rtl/>
          <w:lang w:bidi="ar-TN"/>
        </w:rPr>
      </w:pPr>
      <w:r w:rsidRPr="00FF6C27">
        <w:rPr>
          <w:rFonts w:hint="cs"/>
          <w:rtl/>
          <w:lang w:bidi="ar-TN"/>
        </w:rPr>
        <w:t>في الرّسم المقابل [</w:t>
      </w:r>
      <w:r w:rsidRPr="00FF6C27">
        <w:rPr>
          <w:lang w:bidi="ar-TN"/>
        </w:rPr>
        <w:t>AB</w:t>
      </w:r>
      <w:r w:rsidRPr="00FF6C27">
        <w:rPr>
          <w:rFonts w:hint="cs"/>
          <w:rtl/>
          <w:lang w:bidi="ar-TN"/>
        </w:rPr>
        <w:t xml:space="preserve">] قطعة مستقيم طولها </w:t>
      </w:r>
      <w:r w:rsidRPr="00FF6C27">
        <w:rPr>
          <w:lang w:bidi="ar-TN"/>
        </w:rPr>
        <w:t>6cm</w:t>
      </w:r>
      <w:r w:rsidRPr="00FF6C27">
        <w:rPr>
          <w:rFonts w:hint="cs"/>
          <w:rtl/>
          <w:lang w:bidi="ar-TN"/>
        </w:rPr>
        <w:t xml:space="preserve"> </w:t>
      </w:r>
    </w:p>
    <w:p w:rsidR="005E2CC4" w:rsidRPr="00FF6C27" w:rsidRDefault="007F002D" w:rsidP="007F002D">
      <w:pPr>
        <w:pStyle w:val="Paragraphedeliste"/>
        <w:bidi/>
        <w:spacing w:line="360" w:lineRule="auto"/>
        <w:ind w:left="141"/>
        <w:rPr>
          <w:lang w:bidi="ar-TN"/>
        </w:rPr>
      </w:pPr>
      <w:r w:rsidRPr="00FF6C27">
        <w:rPr>
          <w:rFonts w:ascii="Calibri" w:hAnsi="Calibri" w:cs="Calibri"/>
          <w:rtl/>
          <w:lang w:bidi="ar-TN"/>
        </w:rPr>
        <w:t>❶</w:t>
      </w:r>
      <w:r w:rsidR="005E2CC4" w:rsidRPr="00FF6C27">
        <w:rPr>
          <w:rFonts w:hint="cs"/>
          <w:rtl/>
          <w:lang w:bidi="ar-TN"/>
        </w:rPr>
        <w:t xml:space="preserve">أ- </w:t>
      </w:r>
      <w:proofErr w:type="spellStart"/>
      <w:r w:rsidR="005E2CC4" w:rsidRPr="00FF6C27">
        <w:rPr>
          <w:rFonts w:hint="cs"/>
          <w:rtl/>
          <w:lang w:bidi="ar-TN"/>
        </w:rPr>
        <w:t>إبن</w:t>
      </w:r>
      <w:proofErr w:type="spellEnd"/>
      <w:r w:rsidR="005E2CC4" w:rsidRPr="00FF6C27">
        <w:rPr>
          <w:rFonts w:hint="cs"/>
          <w:rtl/>
          <w:lang w:bidi="ar-TN"/>
        </w:rPr>
        <w:t xml:space="preserve"> </w:t>
      </w:r>
      <w:r w:rsidR="005E2CC4" w:rsidRPr="00FF6C27">
        <w:rPr>
          <w:rtl/>
          <w:lang w:bidi="ar-TN"/>
        </w:rPr>
        <w:t>∆</w:t>
      </w:r>
      <w:r w:rsidR="005E2CC4" w:rsidRPr="00FF6C27">
        <w:rPr>
          <w:rFonts w:hint="cs"/>
          <w:rtl/>
          <w:lang w:bidi="ar-TN"/>
        </w:rPr>
        <w:t xml:space="preserve"> الموسّط العمودي لـ[</w:t>
      </w:r>
      <w:r w:rsidR="005E2CC4" w:rsidRPr="00FF6C27">
        <w:rPr>
          <w:lang w:bidi="ar-TN"/>
        </w:rPr>
        <w:t>AB</w:t>
      </w:r>
      <w:r w:rsidR="005E2CC4" w:rsidRPr="00FF6C27">
        <w:rPr>
          <w:rFonts w:hint="cs"/>
          <w:rtl/>
          <w:lang w:bidi="ar-TN"/>
        </w:rPr>
        <w:t xml:space="preserve">] حيث يقطعها في النّقطة </w:t>
      </w:r>
      <w:r w:rsidR="005E2CC4" w:rsidRPr="00FF6C27">
        <w:rPr>
          <w:lang w:bidi="ar-TN"/>
        </w:rPr>
        <w:t>I</w:t>
      </w:r>
      <w:r w:rsidR="005E2CC4" w:rsidRPr="00FF6C27">
        <w:rPr>
          <w:rFonts w:hint="cs"/>
          <w:rtl/>
          <w:lang w:bidi="ar-TN"/>
        </w:rPr>
        <w:t xml:space="preserve"> </w:t>
      </w:r>
    </w:p>
    <w:p w:rsidR="005E2CC4" w:rsidRPr="00FF6C27" w:rsidRDefault="005E2CC4" w:rsidP="005E2CC4">
      <w:pPr>
        <w:pStyle w:val="Paragraphedeliste"/>
        <w:bidi/>
        <w:spacing w:line="360" w:lineRule="auto"/>
        <w:ind w:left="501"/>
        <w:rPr>
          <w:rtl/>
          <w:lang w:bidi="ar-TN"/>
        </w:rPr>
      </w:pPr>
      <w:r w:rsidRPr="00FF6C27">
        <w:rPr>
          <w:rFonts w:hint="cs"/>
          <w:rtl/>
          <w:lang w:bidi="ar-TN"/>
        </w:rPr>
        <w:t>ب-</w:t>
      </w:r>
      <w:proofErr w:type="gramStart"/>
      <w:r w:rsidRPr="00FF6C27">
        <w:rPr>
          <w:rFonts w:hint="cs"/>
          <w:rtl/>
          <w:lang w:bidi="ar-TN"/>
        </w:rPr>
        <w:t>عيّن</w:t>
      </w:r>
      <w:proofErr w:type="gramEnd"/>
      <w:r w:rsidRPr="00FF6C27">
        <w:rPr>
          <w:rFonts w:hint="cs"/>
          <w:rtl/>
          <w:lang w:bidi="ar-TN"/>
        </w:rPr>
        <w:t xml:space="preserve"> على </w:t>
      </w:r>
      <w:r w:rsidRPr="00FF6C27">
        <w:rPr>
          <w:rtl/>
          <w:lang w:bidi="ar-TN"/>
        </w:rPr>
        <w:t>∆</w:t>
      </w:r>
      <w:r w:rsidRPr="00FF6C27">
        <w:rPr>
          <w:rFonts w:hint="cs"/>
          <w:rtl/>
          <w:lang w:bidi="ar-TN"/>
        </w:rPr>
        <w:t xml:space="preserve"> نقطة </w:t>
      </w:r>
      <w:r w:rsidRPr="00FF6C27">
        <w:rPr>
          <w:lang w:bidi="ar-TN"/>
        </w:rPr>
        <w:t>C</w:t>
      </w:r>
      <w:r w:rsidRPr="00FF6C27">
        <w:rPr>
          <w:rFonts w:hint="cs"/>
          <w:rtl/>
          <w:lang w:bidi="ar-TN"/>
        </w:rPr>
        <w:t xml:space="preserve"> </w:t>
      </w:r>
      <w:r w:rsidR="007F002D" w:rsidRPr="00FF6C27">
        <w:rPr>
          <w:rFonts w:hint="cs"/>
          <w:rtl/>
          <w:lang w:bidi="ar-TN"/>
        </w:rPr>
        <w:t xml:space="preserve">حيث </w:t>
      </w:r>
      <w:r w:rsidR="007F002D" w:rsidRPr="00FF6C27">
        <w:rPr>
          <w:lang w:bidi="ar-TN"/>
        </w:rPr>
        <w:t>AC=5cm</w:t>
      </w:r>
      <w:r w:rsidR="007F002D" w:rsidRPr="00FF6C27">
        <w:rPr>
          <w:rFonts w:hint="cs"/>
          <w:rtl/>
          <w:lang w:bidi="ar-TN"/>
        </w:rPr>
        <w:t xml:space="preserve"> </w:t>
      </w:r>
    </w:p>
    <w:p w:rsidR="007F002D" w:rsidRPr="00FF6C27" w:rsidRDefault="00FF6C27" w:rsidP="007F002D">
      <w:pPr>
        <w:pStyle w:val="Paragraphedeliste"/>
        <w:bidi/>
        <w:spacing w:line="360" w:lineRule="auto"/>
        <w:ind w:left="501"/>
        <w:rPr>
          <w:rtl/>
          <w:lang w:bidi="ar-TN"/>
        </w:rPr>
      </w:pPr>
      <w:r w:rsidRPr="00FF6C27">
        <w:rPr>
          <w:rFonts w:hint="cs"/>
          <w:noProof/>
          <w:rtl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43815</wp:posOffset>
            </wp:positionV>
            <wp:extent cx="2619375" cy="447675"/>
            <wp:effectExtent l="0" t="0" r="9525" b="0"/>
            <wp:wrapTight wrapText="bothSides">
              <wp:wrapPolygon edited="0">
                <wp:start x="1100" y="9191"/>
                <wp:lineTo x="628" y="16545"/>
                <wp:lineTo x="2042" y="16545"/>
                <wp:lineTo x="21050" y="16545"/>
                <wp:lineTo x="21679" y="11030"/>
                <wp:lineTo x="20108" y="9191"/>
                <wp:lineTo x="1100" y="9191"/>
              </wp:wrapPolygon>
            </wp:wrapTight>
            <wp:docPr id="25" name="Image 25" descr="C:\Users\leader inf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leader inf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 l="26027" t="51936" r="26884" b="3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002D" w:rsidRPr="00FF6C27">
        <w:rPr>
          <w:rFonts w:hint="cs"/>
          <w:rtl/>
          <w:lang w:bidi="ar-TN"/>
        </w:rPr>
        <w:t xml:space="preserve">ثمّ أحسب </w:t>
      </w:r>
      <w:r w:rsidR="007F002D" w:rsidRPr="00FF6C27">
        <w:rPr>
          <w:lang w:bidi="ar-TN"/>
        </w:rPr>
        <w:t>BC</w:t>
      </w:r>
      <w:r w:rsidR="007F002D" w:rsidRPr="00FF6C27">
        <w:rPr>
          <w:rFonts w:hint="cs"/>
          <w:rtl/>
          <w:lang w:bidi="ar-TN"/>
        </w:rPr>
        <w:t xml:space="preserve"> معلّلا جوابك </w:t>
      </w:r>
    </w:p>
    <w:p w:rsidR="007F002D" w:rsidRPr="00FF6C27" w:rsidRDefault="007F002D" w:rsidP="007F002D">
      <w:pPr>
        <w:pStyle w:val="Paragraphedeliste"/>
        <w:bidi/>
        <w:spacing w:line="360" w:lineRule="auto"/>
        <w:ind w:left="141"/>
        <w:rPr>
          <w:rtl/>
          <w:lang w:bidi="ar-TN"/>
        </w:rPr>
      </w:pPr>
      <w:r w:rsidRPr="00FF6C27">
        <w:rPr>
          <w:rFonts w:ascii="Calibri" w:hAnsi="Calibri" w:cs="Calibri"/>
          <w:rtl/>
          <w:lang w:bidi="ar-TN"/>
        </w:rPr>
        <w:t>❷</w:t>
      </w:r>
      <w:r w:rsidRPr="00FF6C27">
        <w:rPr>
          <w:rFonts w:hint="cs"/>
          <w:rtl/>
          <w:lang w:bidi="ar-TN"/>
        </w:rPr>
        <w:t xml:space="preserve"> أ- عيّن نقطة </w:t>
      </w:r>
      <w:r w:rsidRPr="00FF6C27">
        <w:rPr>
          <w:lang w:bidi="ar-TN"/>
        </w:rPr>
        <w:t>E</w:t>
      </w:r>
      <w:r w:rsidRPr="00FF6C27">
        <w:rPr>
          <w:rFonts w:hint="cs"/>
          <w:rtl/>
          <w:lang w:bidi="ar-TN"/>
        </w:rPr>
        <w:t xml:space="preserve"> على [</w:t>
      </w:r>
      <w:r w:rsidRPr="00FF6C27">
        <w:rPr>
          <w:lang w:bidi="ar-TN"/>
        </w:rPr>
        <w:t>AC</w:t>
      </w:r>
      <w:r w:rsidRPr="00FF6C27">
        <w:rPr>
          <w:rFonts w:hint="cs"/>
          <w:rtl/>
          <w:lang w:bidi="ar-TN"/>
        </w:rPr>
        <w:t xml:space="preserve">]تكون متساوية البعد </w:t>
      </w:r>
      <w:proofErr w:type="gramStart"/>
      <w:r w:rsidRPr="00FF6C27">
        <w:rPr>
          <w:rFonts w:hint="cs"/>
          <w:rtl/>
          <w:lang w:bidi="ar-TN"/>
        </w:rPr>
        <w:t xml:space="preserve">عن  </w:t>
      </w:r>
      <w:r w:rsidRPr="00FF6C27">
        <w:rPr>
          <w:lang w:bidi="ar-TN"/>
        </w:rPr>
        <w:t>C</w:t>
      </w:r>
      <w:proofErr w:type="gramEnd"/>
      <w:r w:rsidRPr="00FF6C27">
        <w:rPr>
          <w:rFonts w:hint="cs"/>
          <w:rtl/>
          <w:lang w:bidi="ar-TN"/>
        </w:rPr>
        <w:t xml:space="preserve"> و </w:t>
      </w:r>
      <w:r w:rsidRPr="00FF6C27">
        <w:rPr>
          <w:lang w:bidi="ar-TN"/>
        </w:rPr>
        <w:t>I</w:t>
      </w:r>
    </w:p>
    <w:p w:rsidR="00896DFD" w:rsidRPr="00FF6C27" w:rsidRDefault="007F002D" w:rsidP="007F002D">
      <w:pPr>
        <w:pStyle w:val="Paragraphedeliste"/>
        <w:bidi/>
        <w:spacing w:line="360" w:lineRule="auto"/>
        <w:ind w:left="141"/>
        <w:rPr>
          <w:rFonts w:asciiTheme="majorBidi" w:hAnsiTheme="majorBidi" w:cstheme="majorBidi"/>
          <w:rtl/>
          <w:lang w:bidi="ar-TN"/>
        </w:rPr>
      </w:pPr>
      <w:r w:rsidRPr="00FF6C27">
        <w:rPr>
          <w:rFonts w:ascii="Calibri" w:hAnsi="Calibri" w:cs="Calibri" w:hint="cs"/>
          <w:rtl/>
          <w:lang w:bidi="ar-TN"/>
        </w:rPr>
        <w:t xml:space="preserve">      </w:t>
      </w:r>
      <w:r w:rsidRPr="00FF6C27">
        <w:rPr>
          <w:rFonts w:asciiTheme="majorBidi" w:hAnsiTheme="majorBidi" w:cstheme="majorBidi"/>
          <w:rtl/>
          <w:lang w:bidi="ar-TN"/>
        </w:rPr>
        <w:t xml:space="preserve">عيّن نقطة </w:t>
      </w:r>
      <w:r w:rsidRPr="00FF6C27">
        <w:rPr>
          <w:rFonts w:asciiTheme="majorBidi" w:hAnsiTheme="majorBidi" w:cstheme="majorBidi"/>
          <w:lang w:bidi="ar-TN"/>
        </w:rPr>
        <w:t>F</w:t>
      </w:r>
      <w:r w:rsidRPr="00FF6C27">
        <w:rPr>
          <w:rFonts w:asciiTheme="majorBidi" w:hAnsiTheme="majorBidi" w:cstheme="majorBidi"/>
          <w:rtl/>
          <w:lang w:bidi="ar-TN"/>
        </w:rPr>
        <w:t xml:space="preserve"> على </w:t>
      </w:r>
      <w:proofErr w:type="gramStart"/>
      <w:r w:rsidRPr="00FF6C27">
        <w:rPr>
          <w:rFonts w:asciiTheme="majorBidi" w:hAnsiTheme="majorBidi" w:cstheme="majorBidi"/>
          <w:rtl/>
          <w:lang w:bidi="ar-TN"/>
        </w:rPr>
        <w:t>[</w:t>
      </w:r>
      <w:r w:rsidRPr="00FF6C27">
        <w:rPr>
          <w:rFonts w:asciiTheme="majorBidi" w:hAnsiTheme="majorBidi" w:cstheme="majorBidi"/>
          <w:lang w:bidi="ar-TN"/>
        </w:rPr>
        <w:t>BC</w:t>
      </w:r>
      <w:r w:rsidRPr="00FF6C27">
        <w:rPr>
          <w:rFonts w:asciiTheme="majorBidi" w:hAnsiTheme="majorBidi" w:cstheme="majorBidi"/>
          <w:rtl/>
          <w:lang w:bidi="ar-TN"/>
        </w:rPr>
        <w:t xml:space="preserve">] </w:t>
      </w:r>
      <w:r w:rsidRPr="00FF6C27">
        <w:rPr>
          <w:rFonts w:asciiTheme="majorBidi" w:hAnsiTheme="majorBidi" w:cstheme="majorBidi" w:hint="cs"/>
          <w:rtl/>
          <w:lang w:bidi="ar-TN"/>
        </w:rPr>
        <w:t xml:space="preserve"> </w:t>
      </w:r>
      <w:r w:rsidR="00896DFD" w:rsidRPr="00FF6C27">
        <w:rPr>
          <w:rFonts w:asciiTheme="majorBidi" w:hAnsiTheme="majorBidi" w:cstheme="majorBidi" w:hint="cs"/>
          <w:rtl/>
          <w:lang w:bidi="ar-TN"/>
        </w:rPr>
        <w:t>تكون</w:t>
      </w:r>
      <w:proofErr w:type="gramEnd"/>
      <w:r w:rsidR="00896DFD" w:rsidRPr="00FF6C27">
        <w:rPr>
          <w:rFonts w:asciiTheme="majorBidi" w:hAnsiTheme="majorBidi" w:cstheme="majorBidi" w:hint="cs"/>
          <w:rtl/>
          <w:lang w:bidi="ar-TN"/>
        </w:rPr>
        <w:t xml:space="preserve"> متساوية البعد عن </w:t>
      </w:r>
      <w:r w:rsidR="00896DFD" w:rsidRPr="00FF6C27">
        <w:rPr>
          <w:rFonts w:asciiTheme="majorBidi" w:hAnsiTheme="majorBidi" w:cstheme="majorBidi"/>
          <w:lang w:bidi="ar-TN"/>
        </w:rPr>
        <w:t>C</w:t>
      </w:r>
      <w:r w:rsidR="00896DFD" w:rsidRPr="00FF6C27">
        <w:rPr>
          <w:rFonts w:asciiTheme="majorBidi" w:hAnsiTheme="majorBidi" w:cstheme="majorBidi" w:hint="cs"/>
          <w:rtl/>
          <w:lang w:bidi="ar-TN"/>
        </w:rPr>
        <w:t xml:space="preserve"> و </w:t>
      </w:r>
      <w:r w:rsidR="00896DFD" w:rsidRPr="00FF6C27">
        <w:rPr>
          <w:rFonts w:asciiTheme="majorBidi" w:hAnsiTheme="majorBidi" w:cstheme="majorBidi"/>
          <w:lang w:bidi="ar-TN"/>
        </w:rPr>
        <w:t>I</w:t>
      </w:r>
      <w:r w:rsidR="00896DFD" w:rsidRPr="00FF6C27">
        <w:rPr>
          <w:rFonts w:asciiTheme="majorBidi" w:hAnsiTheme="majorBidi" w:cstheme="majorBidi" w:hint="cs"/>
          <w:rtl/>
          <w:lang w:bidi="ar-TN"/>
        </w:rPr>
        <w:t xml:space="preserve"> </w:t>
      </w:r>
    </w:p>
    <w:p w:rsidR="007F002D" w:rsidRPr="00FF6C27" w:rsidRDefault="007F002D" w:rsidP="00896DFD">
      <w:pPr>
        <w:tabs>
          <w:tab w:val="left" w:pos="7035"/>
        </w:tabs>
        <w:rPr>
          <w:rtl/>
          <w:lang w:bidi="ar-TN"/>
        </w:rPr>
      </w:pPr>
    </w:p>
    <w:p w:rsidR="00896DFD" w:rsidRPr="00FF6C27" w:rsidRDefault="00896DFD" w:rsidP="00896DFD">
      <w:pPr>
        <w:pStyle w:val="Paragraphedeliste"/>
        <w:numPr>
          <w:ilvl w:val="0"/>
          <w:numId w:val="3"/>
        </w:numPr>
        <w:bidi/>
        <w:spacing w:line="360" w:lineRule="auto"/>
        <w:rPr>
          <w:rFonts w:asciiTheme="majorBidi" w:hAnsiTheme="majorBidi" w:cstheme="majorBidi"/>
          <w:lang w:bidi="ar-TN"/>
        </w:rPr>
      </w:pPr>
      <w:r w:rsidRPr="00FF6C27">
        <w:rPr>
          <w:rFonts w:asciiTheme="majorBidi" w:hAnsiTheme="majorBidi" w:cstheme="majorBidi" w:hint="cs"/>
          <w:rtl/>
          <w:lang w:bidi="ar-TN"/>
        </w:rPr>
        <w:t xml:space="preserve">ماذا يمثّل </w:t>
      </w:r>
      <w:proofErr w:type="spellStart"/>
      <w:r w:rsidRPr="00FF6C27">
        <w:rPr>
          <w:rFonts w:asciiTheme="majorBidi" w:hAnsiTheme="majorBidi" w:cstheme="majorBidi" w:hint="cs"/>
          <w:rtl/>
          <w:lang w:bidi="ar-TN"/>
        </w:rPr>
        <w:t>االمستقيم</w:t>
      </w:r>
      <w:proofErr w:type="spellEnd"/>
      <w:r w:rsidRPr="00FF6C27">
        <w:rPr>
          <w:rFonts w:asciiTheme="majorBidi" w:hAnsiTheme="majorBidi" w:cstheme="majorBidi" w:hint="cs"/>
          <w:rtl/>
          <w:lang w:bidi="ar-TN"/>
        </w:rPr>
        <w:t xml:space="preserve"> </w:t>
      </w:r>
      <w:r w:rsidRPr="00FF6C27">
        <w:rPr>
          <w:rFonts w:asciiTheme="majorBidi" w:hAnsiTheme="majorBidi" w:cstheme="majorBidi"/>
          <w:lang w:bidi="ar-TN"/>
        </w:rPr>
        <w:t>(EF)</w:t>
      </w:r>
      <w:r w:rsidRPr="00FF6C27">
        <w:rPr>
          <w:rFonts w:asciiTheme="majorBidi" w:hAnsiTheme="majorBidi" w:cstheme="majorBidi" w:hint="cs"/>
          <w:rtl/>
          <w:lang w:bidi="ar-TN"/>
        </w:rPr>
        <w:t xml:space="preserve"> بالنّسبة للقطعة [</w:t>
      </w:r>
      <w:r w:rsidRPr="00FF6C27">
        <w:rPr>
          <w:rFonts w:asciiTheme="majorBidi" w:hAnsiTheme="majorBidi" w:cstheme="majorBidi"/>
          <w:lang w:bidi="ar-TN"/>
        </w:rPr>
        <w:t>CI</w:t>
      </w:r>
      <w:r w:rsidRPr="00FF6C27">
        <w:rPr>
          <w:rFonts w:asciiTheme="majorBidi" w:hAnsiTheme="majorBidi" w:cstheme="majorBidi" w:hint="cs"/>
          <w:rtl/>
          <w:lang w:bidi="ar-TN"/>
        </w:rPr>
        <w:t>] معلّلا جوابك</w:t>
      </w:r>
    </w:p>
    <w:p w:rsidR="00896DFD" w:rsidRPr="00FF6C27" w:rsidRDefault="00896DFD" w:rsidP="00896DFD">
      <w:pPr>
        <w:pStyle w:val="Paragraphedeliste"/>
        <w:numPr>
          <w:ilvl w:val="0"/>
          <w:numId w:val="3"/>
        </w:numPr>
        <w:bidi/>
        <w:spacing w:line="360" w:lineRule="auto"/>
        <w:rPr>
          <w:rFonts w:asciiTheme="majorBidi" w:hAnsiTheme="majorBidi" w:cstheme="majorBidi"/>
          <w:rtl/>
          <w:lang w:bidi="ar-TN"/>
        </w:rPr>
      </w:pPr>
      <w:r w:rsidRPr="00FF6C27">
        <w:rPr>
          <w:rFonts w:asciiTheme="majorBidi" w:hAnsiTheme="majorBidi" w:cstheme="majorBidi" w:hint="cs"/>
          <w:rtl/>
          <w:lang w:bidi="ar-TN"/>
        </w:rPr>
        <w:t xml:space="preserve">ما هي الوضعيّة النّسبيّة للمستقيمين </w:t>
      </w:r>
      <w:r w:rsidRPr="00FF6C27">
        <w:rPr>
          <w:rFonts w:asciiTheme="majorBidi" w:hAnsiTheme="majorBidi" w:cstheme="majorBidi"/>
          <w:lang w:bidi="ar-TN"/>
        </w:rPr>
        <w:t>(AB)</w:t>
      </w:r>
      <w:r w:rsidRPr="00FF6C27">
        <w:rPr>
          <w:rFonts w:asciiTheme="majorBidi" w:hAnsiTheme="majorBidi" w:cstheme="majorBidi" w:hint="cs"/>
          <w:rtl/>
          <w:lang w:bidi="ar-TN"/>
        </w:rPr>
        <w:t xml:space="preserve"> و </w:t>
      </w:r>
      <w:r w:rsidRPr="00FF6C27">
        <w:rPr>
          <w:rFonts w:asciiTheme="majorBidi" w:hAnsiTheme="majorBidi" w:cstheme="majorBidi"/>
          <w:lang w:bidi="ar-TN"/>
        </w:rPr>
        <w:t>(EF)</w:t>
      </w:r>
      <w:r w:rsidRPr="00FF6C27">
        <w:rPr>
          <w:rFonts w:asciiTheme="majorBidi" w:hAnsiTheme="majorBidi" w:cstheme="majorBidi" w:hint="cs"/>
          <w:rtl/>
          <w:lang w:bidi="ar-TN"/>
        </w:rPr>
        <w:t xml:space="preserve">           </w:t>
      </w:r>
    </w:p>
    <w:p w:rsidR="005E2CC4" w:rsidRDefault="005E2CC4" w:rsidP="005E2CC4">
      <w:pPr>
        <w:bidi/>
        <w:spacing w:line="360" w:lineRule="auto"/>
        <w:ind w:left="360" w:hanging="219"/>
        <w:rPr>
          <w:b/>
          <w:bCs/>
          <w:rtl/>
          <w:lang w:bidi="ar-TN"/>
        </w:rPr>
      </w:pPr>
    </w:p>
    <w:p w:rsidR="00312FE0" w:rsidRDefault="00312FE0" w:rsidP="00312FE0">
      <w:pPr>
        <w:bidi/>
        <w:spacing w:line="360" w:lineRule="auto"/>
        <w:ind w:left="360"/>
        <w:rPr>
          <w:b/>
          <w:bCs/>
          <w:rtl/>
          <w:lang w:bidi="ar-TN"/>
        </w:rPr>
      </w:pPr>
    </w:p>
    <w:p w:rsidR="00312FE0" w:rsidRPr="00FF42AD" w:rsidRDefault="00312FE0" w:rsidP="00C13224">
      <w:pPr>
        <w:bidi/>
        <w:spacing w:line="360" w:lineRule="auto"/>
        <w:rPr>
          <w:b/>
          <w:bCs/>
          <w:sz w:val="28"/>
          <w:szCs w:val="28"/>
          <w:rtl/>
          <w:lang w:bidi="ar-TN"/>
        </w:rPr>
      </w:pPr>
    </w:p>
    <w:p w:rsidR="005D6C84" w:rsidRDefault="005D6C84"/>
    <w:sectPr w:rsidR="005D6C84" w:rsidSect="00312FE0">
      <w:pgSz w:w="11906" w:h="16838"/>
      <w:pgMar w:top="1417" w:right="1417" w:bottom="1417" w:left="1417" w:header="708" w:footer="708" w:gutter="0"/>
      <w:pgBorders w:offsetFrom="page">
        <w:top w:val="double" w:sz="4" w:space="24" w:color="7030A0"/>
        <w:left w:val="double" w:sz="4" w:space="24" w:color="7030A0"/>
        <w:bottom w:val="double" w:sz="4" w:space="24" w:color="7030A0"/>
        <w:right w:val="double" w:sz="4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DFD" w:rsidRDefault="00896DFD" w:rsidP="00896DFD">
      <w:r>
        <w:separator/>
      </w:r>
    </w:p>
  </w:endnote>
  <w:endnote w:type="continuationSeparator" w:id="1">
    <w:p w:rsidR="00896DFD" w:rsidRDefault="00896DFD" w:rsidP="00896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خط مسعد المغربي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KFGQPC Uthman Taha Naskh">
    <w:altName w:val="Times New Roman"/>
    <w:charset w:val="B2"/>
    <w:family w:val="auto"/>
    <w:pitch w:val="variable"/>
    <w:sig w:usb0="00002000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DFD" w:rsidRDefault="00896DFD" w:rsidP="00896DFD">
      <w:r>
        <w:separator/>
      </w:r>
    </w:p>
  </w:footnote>
  <w:footnote w:type="continuationSeparator" w:id="1">
    <w:p w:rsidR="00896DFD" w:rsidRDefault="00896DFD" w:rsidP="00896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7BC2"/>
    <w:multiLevelType w:val="hybridMultilevel"/>
    <w:tmpl w:val="82743C70"/>
    <w:lvl w:ilvl="0" w:tplc="F54646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92636"/>
    <w:multiLevelType w:val="hybridMultilevel"/>
    <w:tmpl w:val="DED896BC"/>
    <w:lvl w:ilvl="0" w:tplc="49E4FECE">
      <w:start w:val="1"/>
      <w:numFmt w:val="arabicAlpha"/>
      <w:lvlText w:val="%1)"/>
      <w:lvlJc w:val="left"/>
      <w:pPr>
        <w:ind w:left="566" w:hanging="360"/>
      </w:pPr>
      <w:rPr>
        <w:rFonts w:ascii="Calibri" w:hAnsi="Calibr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86" w:hanging="360"/>
      </w:pPr>
    </w:lvl>
    <w:lvl w:ilvl="2" w:tplc="040C001B" w:tentative="1">
      <w:start w:val="1"/>
      <w:numFmt w:val="lowerRoman"/>
      <w:lvlText w:val="%3."/>
      <w:lvlJc w:val="right"/>
      <w:pPr>
        <w:ind w:left="2006" w:hanging="180"/>
      </w:pPr>
    </w:lvl>
    <w:lvl w:ilvl="3" w:tplc="040C000F" w:tentative="1">
      <w:start w:val="1"/>
      <w:numFmt w:val="decimal"/>
      <w:lvlText w:val="%4."/>
      <w:lvlJc w:val="left"/>
      <w:pPr>
        <w:ind w:left="2726" w:hanging="360"/>
      </w:pPr>
    </w:lvl>
    <w:lvl w:ilvl="4" w:tplc="040C0019" w:tentative="1">
      <w:start w:val="1"/>
      <w:numFmt w:val="lowerLetter"/>
      <w:lvlText w:val="%5."/>
      <w:lvlJc w:val="left"/>
      <w:pPr>
        <w:ind w:left="3446" w:hanging="360"/>
      </w:pPr>
    </w:lvl>
    <w:lvl w:ilvl="5" w:tplc="040C001B" w:tentative="1">
      <w:start w:val="1"/>
      <w:numFmt w:val="lowerRoman"/>
      <w:lvlText w:val="%6."/>
      <w:lvlJc w:val="right"/>
      <w:pPr>
        <w:ind w:left="4166" w:hanging="180"/>
      </w:pPr>
    </w:lvl>
    <w:lvl w:ilvl="6" w:tplc="040C000F" w:tentative="1">
      <w:start w:val="1"/>
      <w:numFmt w:val="decimal"/>
      <w:lvlText w:val="%7."/>
      <w:lvlJc w:val="left"/>
      <w:pPr>
        <w:ind w:left="4886" w:hanging="360"/>
      </w:pPr>
    </w:lvl>
    <w:lvl w:ilvl="7" w:tplc="040C0019" w:tentative="1">
      <w:start w:val="1"/>
      <w:numFmt w:val="lowerLetter"/>
      <w:lvlText w:val="%8."/>
      <w:lvlJc w:val="left"/>
      <w:pPr>
        <w:ind w:left="5606" w:hanging="360"/>
      </w:pPr>
    </w:lvl>
    <w:lvl w:ilvl="8" w:tplc="040C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2">
    <w:nsid w:val="1C8B2999"/>
    <w:multiLevelType w:val="hybridMultilevel"/>
    <w:tmpl w:val="00E80C7C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C553E4D"/>
    <w:multiLevelType w:val="hybridMultilevel"/>
    <w:tmpl w:val="6936B2F4"/>
    <w:lvl w:ilvl="0" w:tplc="82E295CE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50406129"/>
    <w:multiLevelType w:val="hybridMultilevel"/>
    <w:tmpl w:val="58288926"/>
    <w:lvl w:ilvl="0" w:tplc="5B600168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2FE0"/>
    <w:rsid w:val="0005000D"/>
    <w:rsid w:val="00135A67"/>
    <w:rsid w:val="002542B2"/>
    <w:rsid w:val="002620AA"/>
    <w:rsid w:val="0028451D"/>
    <w:rsid w:val="00312FE0"/>
    <w:rsid w:val="00323E1A"/>
    <w:rsid w:val="005D6C84"/>
    <w:rsid w:val="005E2CC4"/>
    <w:rsid w:val="006B3ACA"/>
    <w:rsid w:val="006D69E8"/>
    <w:rsid w:val="007F002D"/>
    <w:rsid w:val="00896DFD"/>
    <w:rsid w:val="00BB3919"/>
    <w:rsid w:val="00C13224"/>
    <w:rsid w:val="00C564FE"/>
    <w:rsid w:val="00E15274"/>
    <w:rsid w:val="00E42020"/>
    <w:rsid w:val="00E80695"/>
    <w:rsid w:val="00FF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F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2FE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12F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2FE0"/>
    <w:rPr>
      <w:rFonts w:ascii="Tahoma" w:eastAsia="Times New Roman" w:hAnsi="Tahoma" w:cs="Tahoma"/>
      <w:sz w:val="16"/>
      <w:szCs w:val="16"/>
      <w:lang w:eastAsia="ar-SA"/>
    </w:rPr>
  </w:style>
  <w:style w:type="paragraph" w:styleId="En-tte">
    <w:name w:val="header"/>
    <w:basedOn w:val="Normal"/>
    <w:link w:val="En-tteCar"/>
    <w:uiPriority w:val="99"/>
    <w:semiHidden/>
    <w:unhideWhenUsed/>
    <w:rsid w:val="00896D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96D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896D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96DF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image" Target="media/image7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1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5.wmf"/><Relationship Id="rId29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0.wmf"/><Relationship Id="rId37" Type="http://schemas.openxmlformats.org/officeDocument/2006/relationships/oleObject" Target="embeddings/oleObject18.bin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6.wmf"/><Relationship Id="rId28" Type="http://schemas.openxmlformats.org/officeDocument/2006/relationships/oleObject" Target="embeddings/oleObject14.bin"/><Relationship Id="rId36" Type="http://schemas.openxmlformats.org/officeDocument/2006/relationships/image" Target="media/image12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31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D6EC2-F367-4B70-AB55-79A8150DA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leader info</dc:creator>
  <cp:lastModifiedBy>leader info</cp:lastModifiedBy>
  <cp:revision>5</cp:revision>
  <cp:lastPrinted>2018-10-10T07:45:00Z</cp:lastPrinted>
  <dcterms:created xsi:type="dcterms:W3CDTF">2018-10-08T20:41:00Z</dcterms:created>
  <dcterms:modified xsi:type="dcterms:W3CDTF">2018-11-01T19:06:00Z</dcterms:modified>
</cp:coreProperties>
</file>